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14:paraId="35DE0B78" w14:textId="77777777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1B5A4192" w14:textId="77777777"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14:paraId="7092413F" w14:textId="6757F338" w:rsidR="00963D28" w:rsidRPr="001001C1" w:rsidRDefault="001001C1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1001C1">
              <w:rPr>
                <w:rFonts w:ascii="Verdana" w:hAnsi="Verdana"/>
                <w:b/>
                <w:sz w:val="20"/>
                <w:szCs w:val="20"/>
              </w:rPr>
              <w:t xml:space="preserve">oświadczenia </w:t>
            </w:r>
            <w:r w:rsidRPr="001001C1">
              <w:rPr>
                <w:rFonts w:ascii="Verdana" w:hAnsi="Verdana"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Pr="001001C1">
              <w:rPr>
                <w:rFonts w:ascii="Verdana" w:hAnsi="Verdana"/>
                <w:b/>
                <w:sz w:val="20"/>
                <w:szCs w:val="20"/>
              </w:rPr>
              <w:t>o szczególnych rozwiązaniach w zakresie przeciwdziałania wspieraniu agresji na Ukrainę oraz służących ochronie bezpieczeństwa narodowego</w:t>
            </w:r>
            <w:r w:rsidRPr="001001C1">
              <w:rPr>
                <w:rFonts w:ascii="Verdana" w:hAnsi="Verdana" w:cs="Verdana"/>
                <w:sz w:val="20"/>
                <w:szCs w:val="20"/>
              </w:rPr>
              <w:t xml:space="preserve">   </w:t>
            </w:r>
          </w:p>
        </w:tc>
      </w:tr>
    </w:tbl>
    <w:p w14:paraId="3E4E321E" w14:textId="77777777" w:rsidR="001001C1" w:rsidRPr="007B35CF" w:rsidRDefault="001001C1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8"/>
          <w:szCs w:val="8"/>
          <w:lang w:eastAsia="pl-PL"/>
        </w:rPr>
      </w:pPr>
    </w:p>
    <w:p w14:paraId="01438093" w14:textId="77777777" w:rsidR="001001C1" w:rsidRDefault="001001C1" w:rsidP="001001C1">
      <w:pPr>
        <w:spacing w:after="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 w:rsidRPr="001001C1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W nawiązaniu do postępowania o udzielenie zamówienia publicznego</w:t>
      </w:r>
      <w:r w:rsidRPr="00522F56"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</w:p>
    <w:p w14:paraId="741D1DC2" w14:textId="2A25A54F" w:rsidR="00B12DB5" w:rsidRPr="002A0C6B" w:rsidRDefault="003B5DBD" w:rsidP="001001C1">
      <w:pPr>
        <w:spacing w:after="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 w:rsidRPr="003B5DBD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O/KI.</w:t>
      </w:r>
      <w:r w:rsidR="009A71D9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Z</w:t>
      </w:r>
      <w:r w:rsidRPr="003B5DBD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-</w:t>
      </w:r>
      <w:r w:rsidR="009A71D9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4</w:t>
      </w:r>
      <w:r w:rsidRPr="003B5DBD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.2431.</w:t>
      </w:r>
      <w:r w:rsidR="009A71D9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1</w:t>
      </w:r>
      <w:r w:rsidRPr="003B5DBD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.202</w:t>
      </w:r>
      <w:r w:rsidR="009A71D9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5</w:t>
      </w:r>
    </w:p>
    <w:p w14:paraId="1C0B82F4" w14:textId="77777777" w:rsidR="00551BC2" w:rsidRPr="00551BC2" w:rsidRDefault="00551BC2" w:rsidP="00551BC2">
      <w:pPr>
        <w:tabs>
          <w:tab w:val="left" w:pos="9214"/>
        </w:tabs>
        <w:spacing w:after="0" w:line="240" w:lineRule="auto"/>
        <w:jc w:val="both"/>
        <w:rPr>
          <w:rFonts w:ascii="Verdana" w:hAnsi="Verdana"/>
          <w:b/>
          <w:bCs/>
          <w:i/>
          <w:iCs/>
          <w:sz w:val="20"/>
          <w:szCs w:val="20"/>
        </w:rPr>
      </w:pPr>
      <w:r w:rsidRPr="00551BC2">
        <w:rPr>
          <w:rFonts w:ascii="Verdana" w:hAnsi="Verdana"/>
          <w:b/>
          <w:bCs/>
          <w:i/>
          <w:iCs/>
          <w:sz w:val="20"/>
          <w:szCs w:val="20"/>
        </w:rPr>
        <w:t>Wykonanie dokumentacji oceny stanu technicznego obiektów inżynierskich w</w:t>
      </w:r>
    </w:p>
    <w:p w14:paraId="00AB9EA4" w14:textId="77777777" w:rsidR="00551BC2" w:rsidRPr="00551BC2" w:rsidRDefault="00551BC2" w:rsidP="00551BC2">
      <w:pPr>
        <w:tabs>
          <w:tab w:val="left" w:pos="9214"/>
        </w:tabs>
        <w:spacing w:after="0" w:line="240" w:lineRule="auto"/>
        <w:jc w:val="both"/>
        <w:rPr>
          <w:rFonts w:ascii="Verdana" w:hAnsi="Verdana"/>
          <w:b/>
          <w:bCs/>
          <w:i/>
          <w:iCs/>
          <w:sz w:val="20"/>
          <w:szCs w:val="20"/>
        </w:rPr>
      </w:pPr>
      <w:r w:rsidRPr="00551BC2">
        <w:rPr>
          <w:rFonts w:ascii="Verdana" w:hAnsi="Verdana"/>
          <w:b/>
          <w:bCs/>
          <w:i/>
          <w:iCs/>
          <w:sz w:val="20"/>
          <w:szCs w:val="20"/>
        </w:rPr>
        <w:t>zakresie przeglądów podstawowych i rozszerzonych, drogowych obiektów</w:t>
      </w:r>
    </w:p>
    <w:p w14:paraId="52F19E71" w14:textId="77777777" w:rsidR="00551BC2" w:rsidRPr="00551BC2" w:rsidRDefault="00551BC2" w:rsidP="00551BC2">
      <w:pPr>
        <w:tabs>
          <w:tab w:val="left" w:pos="9214"/>
        </w:tabs>
        <w:spacing w:after="0" w:line="240" w:lineRule="auto"/>
        <w:jc w:val="both"/>
        <w:rPr>
          <w:rFonts w:ascii="Verdana" w:hAnsi="Verdana"/>
          <w:b/>
          <w:bCs/>
          <w:i/>
          <w:iCs/>
          <w:sz w:val="20"/>
          <w:szCs w:val="20"/>
        </w:rPr>
      </w:pPr>
      <w:r w:rsidRPr="00551BC2">
        <w:rPr>
          <w:rFonts w:ascii="Verdana" w:hAnsi="Verdana"/>
          <w:b/>
          <w:bCs/>
          <w:i/>
          <w:iCs/>
          <w:sz w:val="20"/>
          <w:szCs w:val="20"/>
        </w:rPr>
        <w:t>inżynierskich na drogach krajowych administrowanych przez Generalną</w:t>
      </w:r>
    </w:p>
    <w:p w14:paraId="1A583CFB" w14:textId="77777777" w:rsidR="00551BC2" w:rsidRPr="00551BC2" w:rsidRDefault="00551BC2" w:rsidP="00551BC2">
      <w:pPr>
        <w:tabs>
          <w:tab w:val="left" w:pos="9214"/>
        </w:tabs>
        <w:spacing w:after="0" w:line="240" w:lineRule="auto"/>
        <w:jc w:val="both"/>
        <w:rPr>
          <w:rFonts w:ascii="Verdana" w:hAnsi="Verdana"/>
          <w:b/>
          <w:bCs/>
          <w:i/>
          <w:iCs/>
          <w:sz w:val="20"/>
          <w:szCs w:val="20"/>
        </w:rPr>
      </w:pPr>
      <w:r w:rsidRPr="00551BC2">
        <w:rPr>
          <w:rFonts w:ascii="Verdana" w:hAnsi="Verdana"/>
          <w:b/>
          <w:bCs/>
          <w:i/>
          <w:iCs/>
          <w:sz w:val="20"/>
          <w:szCs w:val="20"/>
        </w:rPr>
        <w:t>Dyrekcję Dróg Krajowych i Autostrad Oddział w Kielcach</w:t>
      </w:r>
    </w:p>
    <w:p w14:paraId="462825A7" w14:textId="77777777" w:rsidR="00551BC2" w:rsidRPr="00551BC2" w:rsidRDefault="00551BC2" w:rsidP="00551BC2">
      <w:pPr>
        <w:tabs>
          <w:tab w:val="left" w:pos="9214"/>
        </w:tabs>
        <w:spacing w:after="0" w:line="240" w:lineRule="auto"/>
        <w:jc w:val="both"/>
        <w:rPr>
          <w:rFonts w:ascii="Verdana" w:hAnsi="Verdana"/>
          <w:b/>
          <w:bCs/>
          <w:i/>
          <w:iCs/>
          <w:sz w:val="20"/>
          <w:szCs w:val="20"/>
        </w:rPr>
      </w:pPr>
      <w:r w:rsidRPr="00551BC2">
        <w:rPr>
          <w:rFonts w:ascii="Verdana" w:hAnsi="Verdana"/>
          <w:b/>
          <w:bCs/>
          <w:i/>
          <w:iCs/>
          <w:sz w:val="20"/>
          <w:szCs w:val="20"/>
        </w:rPr>
        <w:t>z podziałem na 3 części:</w:t>
      </w:r>
    </w:p>
    <w:p w14:paraId="0D39418D" w14:textId="77777777" w:rsidR="00551BC2" w:rsidRPr="00551BC2" w:rsidRDefault="00551BC2" w:rsidP="00551BC2">
      <w:pPr>
        <w:tabs>
          <w:tab w:val="left" w:pos="9214"/>
        </w:tabs>
        <w:spacing w:after="0" w:line="240" w:lineRule="auto"/>
        <w:jc w:val="both"/>
        <w:rPr>
          <w:rFonts w:ascii="Verdana" w:hAnsi="Verdana"/>
          <w:b/>
          <w:bCs/>
          <w:i/>
          <w:iCs/>
          <w:sz w:val="20"/>
          <w:szCs w:val="20"/>
        </w:rPr>
      </w:pPr>
      <w:r>
        <w:rPr>
          <w:rFonts w:ascii="Verdana" w:hAnsi="Verdana"/>
          <w:b/>
          <w:bCs/>
          <w:i/>
          <w:iCs/>
          <w:sz w:val="20"/>
          <w:szCs w:val="20"/>
        </w:rPr>
        <w:t>*</w:t>
      </w:r>
      <w:r w:rsidRPr="00551BC2">
        <w:rPr>
          <w:rFonts w:ascii="Verdana" w:hAnsi="Verdana"/>
          <w:b/>
          <w:bCs/>
          <w:i/>
          <w:iCs/>
          <w:sz w:val="20"/>
          <w:szCs w:val="20"/>
        </w:rPr>
        <w:t>Część 1 – Rejon Starachowice</w:t>
      </w:r>
    </w:p>
    <w:p w14:paraId="68947571" w14:textId="77777777" w:rsidR="00551BC2" w:rsidRPr="00551BC2" w:rsidRDefault="00551BC2" w:rsidP="00551BC2">
      <w:pPr>
        <w:tabs>
          <w:tab w:val="left" w:pos="9214"/>
        </w:tabs>
        <w:spacing w:after="0" w:line="240" w:lineRule="auto"/>
        <w:jc w:val="both"/>
        <w:rPr>
          <w:rFonts w:ascii="Verdana" w:hAnsi="Verdana"/>
          <w:b/>
          <w:bCs/>
          <w:i/>
          <w:iCs/>
          <w:sz w:val="20"/>
          <w:szCs w:val="20"/>
        </w:rPr>
      </w:pPr>
      <w:r>
        <w:rPr>
          <w:rFonts w:ascii="Verdana" w:hAnsi="Verdana"/>
          <w:b/>
          <w:bCs/>
          <w:i/>
          <w:iCs/>
          <w:sz w:val="20"/>
          <w:szCs w:val="20"/>
        </w:rPr>
        <w:t>*</w:t>
      </w:r>
      <w:r w:rsidRPr="00551BC2">
        <w:rPr>
          <w:rFonts w:ascii="Verdana" w:hAnsi="Verdana"/>
          <w:b/>
          <w:bCs/>
          <w:i/>
          <w:iCs/>
          <w:sz w:val="20"/>
          <w:szCs w:val="20"/>
        </w:rPr>
        <w:t>Cześć 2 – Rejon Kielce</w:t>
      </w:r>
    </w:p>
    <w:p w14:paraId="226A6B3C" w14:textId="77777777" w:rsidR="00551BC2" w:rsidRDefault="00551BC2" w:rsidP="00551BC2">
      <w:pPr>
        <w:tabs>
          <w:tab w:val="left" w:pos="9214"/>
        </w:tabs>
        <w:spacing w:after="0" w:line="240" w:lineRule="auto"/>
        <w:jc w:val="both"/>
        <w:rPr>
          <w:rFonts w:ascii="Verdana" w:hAnsi="Verdana"/>
          <w:b/>
          <w:bCs/>
          <w:i/>
          <w:iCs/>
          <w:sz w:val="20"/>
          <w:szCs w:val="20"/>
        </w:rPr>
      </w:pPr>
      <w:r>
        <w:rPr>
          <w:rFonts w:ascii="Verdana" w:hAnsi="Verdana"/>
          <w:b/>
          <w:bCs/>
          <w:i/>
          <w:iCs/>
          <w:sz w:val="20"/>
          <w:szCs w:val="20"/>
        </w:rPr>
        <w:t>*</w:t>
      </w:r>
      <w:r w:rsidRPr="00551BC2">
        <w:rPr>
          <w:rFonts w:ascii="Verdana" w:hAnsi="Verdana"/>
          <w:b/>
          <w:bCs/>
          <w:i/>
          <w:iCs/>
          <w:sz w:val="20"/>
          <w:szCs w:val="20"/>
        </w:rPr>
        <w:t>Część 3 – Rejon Jędrzejów</w:t>
      </w:r>
    </w:p>
    <w:p w14:paraId="67A0A7F3" w14:textId="77777777" w:rsidR="00B12DB5" w:rsidRPr="002A0C6B" w:rsidRDefault="003B5DBD" w:rsidP="00551BC2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14:paraId="1957F63D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5E8E3748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14:paraId="10EBBD0B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14:paraId="3EC01A73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14:paraId="6AC3843E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69B52FE3" w14:textId="77777777"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14:paraId="66FB10D9" w14:textId="77777777" w:rsidR="00B12DB5" w:rsidRPr="007B35CF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4"/>
          <w:szCs w:val="4"/>
          <w:lang w:eastAsia="pl-PL"/>
        </w:rPr>
      </w:pPr>
    </w:p>
    <w:p w14:paraId="48C23890" w14:textId="77777777"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14:paraId="5E00BD15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5D62C77D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318BDFBA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F36205B" w14:textId="0A84425E" w:rsidR="001001C1" w:rsidRPr="001001C1" w:rsidRDefault="001001C1" w:rsidP="001001C1">
      <w:pPr>
        <w:spacing w:before="120" w:after="120"/>
        <w:ind w:left="7080" w:firstLine="708"/>
        <w:jc w:val="center"/>
        <w:rPr>
          <w:b/>
        </w:rPr>
      </w:pPr>
      <w:r w:rsidRPr="001001C1">
        <w:rPr>
          <w:b/>
        </w:rPr>
        <w:t>Podpis:</w:t>
      </w:r>
    </w:p>
    <w:p w14:paraId="0D09F9E5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2C46B6E" w14:textId="77777777" w:rsidR="007F5ABB" w:rsidRPr="007B35CF" w:rsidRDefault="007F5ABB" w:rsidP="00B12DB5">
      <w:pPr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545A3F5D" w14:textId="77777777" w:rsidR="00C526C2" w:rsidRPr="007B35CF" w:rsidRDefault="00D5035B" w:rsidP="00B12DB5">
      <w:pPr>
        <w:rPr>
          <w:sz w:val="18"/>
          <w:szCs w:val="18"/>
        </w:rPr>
      </w:pPr>
      <w:r w:rsidRPr="007B35CF">
        <w:rPr>
          <w:rFonts w:ascii="Verdana" w:eastAsia="Times New Roman" w:hAnsi="Verdana" w:cs="Times New Roman"/>
          <w:sz w:val="14"/>
          <w:szCs w:val="14"/>
          <w:lang w:eastAsia="pl-PL"/>
        </w:rPr>
        <w:t>*</w:t>
      </w:r>
      <w:r w:rsidR="00B12DB5" w:rsidRPr="007B35CF">
        <w:rPr>
          <w:rFonts w:ascii="Verdana" w:eastAsia="Times New Roman" w:hAnsi="Verdana" w:cs="Times New Roman"/>
          <w:sz w:val="14"/>
          <w:szCs w:val="14"/>
          <w:lang w:eastAsia="pl-PL"/>
        </w:rPr>
        <w:t xml:space="preserve"> Niepotrzebne skreślić</w:t>
      </w:r>
    </w:p>
    <w:sectPr w:rsidR="00C526C2" w:rsidRPr="007B35CF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B5"/>
    <w:rsid w:val="00017F52"/>
    <w:rsid w:val="000F5354"/>
    <w:rsid w:val="001001C1"/>
    <w:rsid w:val="00206F28"/>
    <w:rsid w:val="003B5DBD"/>
    <w:rsid w:val="00413577"/>
    <w:rsid w:val="00415A11"/>
    <w:rsid w:val="00472B89"/>
    <w:rsid w:val="004E1926"/>
    <w:rsid w:val="005216AD"/>
    <w:rsid w:val="00551BC2"/>
    <w:rsid w:val="00757D81"/>
    <w:rsid w:val="007B35CF"/>
    <w:rsid w:val="007E4575"/>
    <w:rsid w:val="007F5ABB"/>
    <w:rsid w:val="008010C3"/>
    <w:rsid w:val="008C14F5"/>
    <w:rsid w:val="0092006A"/>
    <w:rsid w:val="00963D28"/>
    <w:rsid w:val="009A71D9"/>
    <w:rsid w:val="00A40A1D"/>
    <w:rsid w:val="00A85F2E"/>
    <w:rsid w:val="00B12DB5"/>
    <w:rsid w:val="00B6244B"/>
    <w:rsid w:val="00B7118C"/>
    <w:rsid w:val="00C526C2"/>
    <w:rsid w:val="00D5035B"/>
    <w:rsid w:val="00D5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5EAD6A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Kraj Piotr</cp:lastModifiedBy>
  <cp:revision>7</cp:revision>
  <cp:lastPrinted>2022-05-05T10:39:00Z</cp:lastPrinted>
  <dcterms:created xsi:type="dcterms:W3CDTF">2022-10-27T06:36:00Z</dcterms:created>
  <dcterms:modified xsi:type="dcterms:W3CDTF">2025-02-28T12:08:00Z</dcterms:modified>
</cp:coreProperties>
</file>